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6C28E" w14:textId="77777777" w:rsidR="00FE4C20" w:rsidRPr="00FE4C20" w:rsidRDefault="009D5B9D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Семинарское</w:t>
      </w:r>
      <w:r w:rsidR="00B109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14:paraId="19113A35" w14:textId="5CA2C123" w:rsidR="00023DAE" w:rsidRDefault="003D4940" w:rsidP="0027578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940">
        <w:rPr>
          <w:rFonts w:ascii="Times New Roman" w:hAnsi="Times New Roman" w:cs="Times New Roman"/>
          <w:b/>
          <w:sz w:val="28"/>
          <w:szCs w:val="28"/>
        </w:rPr>
        <w:t>Экономические аспекты организации труда работников физической культуры и спорта</w:t>
      </w:r>
    </w:p>
    <w:p w14:paraId="6AD8553F" w14:textId="77777777" w:rsidR="003D4940" w:rsidRDefault="003D4940" w:rsidP="0027578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4F2D0BB" w14:textId="77777777"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14:paraId="323E68BB" w14:textId="77777777"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14:paraId="1F449CC3" w14:textId="77777777"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14:paraId="263E9B9D" w14:textId="77777777"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14:paraId="4AE4A768" w14:textId="77777777" w:rsidR="000B000A" w:rsidRPr="00142CB8" w:rsidRDefault="000B000A" w:rsidP="000B000A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14:paraId="40F724A9" w14:textId="77777777"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14:paraId="3BB849CC" w14:textId="77777777" w:rsidR="003D4940" w:rsidRDefault="003D4940" w:rsidP="003D4940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rPr>
          <w:bCs/>
          <w:szCs w:val="28"/>
        </w:rPr>
      </w:pPr>
      <w:r w:rsidRPr="003D4940">
        <w:rPr>
          <w:bCs/>
          <w:szCs w:val="28"/>
        </w:rPr>
        <w:t>Основы нормирования труда работников физической культуры и спорта.</w:t>
      </w:r>
    </w:p>
    <w:p w14:paraId="26DFE59A" w14:textId="77777777" w:rsidR="00C7710D" w:rsidRDefault="003D4940" w:rsidP="003D4940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rPr>
          <w:bCs/>
          <w:szCs w:val="28"/>
        </w:rPr>
      </w:pPr>
      <w:r w:rsidRPr="003D4940">
        <w:rPr>
          <w:bCs/>
          <w:szCs w:val="28"/>
        </w:rPr>
        <w:t xml:space="preserve"> Материальное стимулирование труда работников физической культуры и спорта. </w:t>
      </w:r>
    </w:p>
    <w:p w14:paraId="75F79C95" w14:textId="77777777" w:rsidR="00C7710D" w:rsidRDefault="003D4940" w:rsidP="003D4940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rPr>
          <w:bCs/>
          <w:szCs w:val="28"/>
        </w:rPr>
      </w:pPr>
      <w:r w:rsidRPr="003D4940">
        <w:rPr>
          <w:bCs/>
          <w:szCs w:val="28"/>
        </w:rPr>
        <w:t xml:space="preserve">Понятие о заработной плате. </w:t>
      </w:r>
    </w:p>
    <w:p w14:paraId="03E8F211" w14:textId="77777777" w:rsidR="00C7710D" w:rsidRDefault="003D4940" w:rsidP="003D4940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rPr>
          <w:bCs/>
          <w:szCs w:val="28"/>
        </w:rPr>
      </w:pPr>
      <w:r w:rsidRPr="003D4940">
        <w:rPr>
          <w:bCs/>
          <w:szCs w:val="28"/>
        </w:rPr>
        <w:t xml:space="preserve">Виды заработной платы: номинальная заработная плата, реальная заработная плата, сдельная заработная плата, повременная заработная плата, по единой тарифной сетке, по нормативам за одного занимающегося, по нормативам за подготовку высококвалифицированного учащегося-спортсмена. </w:t>
      </w:r>
    </w:p>
    <w:p w14:paraId="50127CBC" w14:textId="373EEBCD" w:rsidR="003D4940" w:rsidRPr="003D4940" w:rsidRDefault="003D4940" w:rsidP="003D4940">
      <w:pPr>
        <w:pStyle w:val="ab"/>
        <w:widowControl w:val="0"/>
        <w:numPr>
          <w:ilvl w:val="0"/>
          <w:numId w:val="19"/>
        </w:numPr>
        <w:autoSpaceDE w:val="0"/>
        <w:autoSpaceDN w:val="0"/>
        <w:adjustRightInd w:val="0"/>
        <w:rPr>
          <w:bCs/>
          <w:szCs w:val="28"/>
        </w:rPr>
      </w:pPr>
      <w:r w:rsidRPr="003D4940">
        <w:rPr>
          <w:bCs/>
          <w:szCs w:val="28"/>
        </w:rPr>
        <w:t>Понятие о «доплате» к заработной плате.</w:t>
      </w:r>
    </w:p>
    <w:p w14:paraId="5728F3C4" w14:textId="77777777"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</w:p>
    <w:p w14:paraId="591C861D" w14:textId="77777777" w:rsidR="00673D48" w:rsidRPr="00673D48" w:rsidRDefault="000B000A" w:rsidP="00673D48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14:paraId="2240A2C7" w14:textId="77777777" w:rsidR="008A7765" w:rsidRPr="008A7765" w:rsidRDefault="008A7765" w:rsidP="00673D48">
      <w:pPr>
        <w:pStyle w:val="ab"/>
        <w:numPr>
          <w:ilvl w:val="0"/>
          <w:numId w:val="18"/>
        </w:numPr>
        <w:rPr>
          <w:szCs w:val="28"/>
        </w:rPr>
      </w:pPr>
      <w:r w:rsidRPr="008A7765">
        <w:rPr>
          <w:snapToGrid w:val="0"/>
          <w:color w:val="000000"/>
          <w:szCs w:val="28"/>
        </w:rPr>
        <w:t>Совершенствование методов оплаты труда спортсменов и тренеров в современной белорусской практике.</w:t>
      </w:r>
    </w:p>
    <w:p w14:paraId="10BF2FAE" w14:textId="77777777" w:rsidR="003524E1" w:rsidRDefault="003524E1" w:rsidP="003524E1">
      <w:pPr>
        <w:pStyle w:val="ab"/>
        <w:numPr>
          <w:ilvl w:val="0"/>
          <w:numId w:val="18"/>
        </w:numPr>
        <w:rPr>
          <w:szCs w:val="28"/>
        </w:rPr>
      </w:pPr>
      <w:r w:rsidRPr="003524E1">
        <w:rPr>
          <w:szCs w:val="28"/>
        </w:rPr>
        <w:t>Физическая культура, спорт и качество рабочей силы: проблемы взаимосвязи.</w:t>
      </w:r>
    </w:p>
    <w:p w14:paraId="586809F9" w14:textId="77777777" w:rsidR="003524E1" w:rsidRDefault="003524E1" w:rsidP="003524E1">
      <w:pPr>
        <w:pStyle w:val="ab"/>
        <w:numPr>
          <w:ilvl w:val="0"/>
          <w:numId w:val="18"/>
        </w:numPr>
        <w:rPr>
          <w:szCs w:val="28"/>
        </w:rPr>
      </w:pPr>
      <w:r w:rsidRPr="003524E1">
        <w:rPr>
          <w:szCs w:val="28"/>
        </w:rPr>
        <w:t>Формирование системы страхования спортсменов и тренеров в белорусской экономической практике.</w:t>
      </w:r>
    </w:p>
    <w:p w14:paraId="4894F819" w14:textId="77777777" w:rsidR="003524E1" w:rsidRDefault="003524E1" w:rsidP="003524E1">
      <w:pPr>
        <w:pStyle w:val="ab"/>
        <w:numPr>
          <w:ilvl w:val="0"/>
          <w:numId w:val="18"/>
        </w:numPr>
        <w:rPr>
          <w:szCs w:val="28"/>
        </w:rPr>
      </w:pPr>
      <w:r w:rsidRPr="003524E1">
        <w:rPr>
          <w:szCs w:val="28"/>
        </w:rPr>
        <w:t>Роль и значение профсоюзных организаций в физической культуре и спорте.</w:t>
      </w:r>
    </w:p>
    <w:p w14:paraId="787E04E3" w14:textId="6A5B388A" w:rsidR="00762994" w:rsidRPr="003524E1" w:rsidRDefault="003524E1" w:rsidP="003524E1">
      <w:pPr>
        <w:pStyle w:val="ab"/>
        <w:numPr>
          <w:ilvl w:val="0"/>
          <w:numId w:val="18"/>
        </w:numPr>
        <w:rPr>
          <w:szCs w:val="28"/>
        </w:rPr>
      </w:pPr>
      <w:bookmarkStart w:id="0" w:name="_GoBack"/>
      <w:bookmarkEnd w:id="0"/>
      <w:r w:rsidRPr="003524E1">
        <w:rPr>
          <w:szCs w:val="28"/>
        </w:rPr>
        <w:t>Оптимальные способы привлечения меценатов и спонсоров для нужд спортивных организаций на районном и городском уровне.</w:t>
      </w:r>
    </w:p>
    <w:p w14:paraId="158E8243" w14:textId="77777777" w:rsidR="00673D48" w:rsidRDefault="00673D48" w:rsidP="00673D48">
      <w:pPr>
        <w:pStyle w:val="ab"/>
        <w:ind w:left="0" w:firstLine="0"/>
        <w:rPr>
          <w:szCs w:val="28"/>
        </w:rPr>
      </w:pPr>
    </w:p>
    <w:p w14:paraId="1727F951" w14:textId="77777777" w:rsidR="000B000A" w:rsidRPr="00142CB8" w:rsidRDefault="000B000A" w:rsidP="00673D48">
      <w:pPr>
        <w:pStyle w:val="Default"/>
        <w:jc w:val="both"/>
        <w:rPr>
          <w:b/>
          <w:sz w:val="28"/>
          <w:szCs w:val="28"/>
        </w:rPr>
      </w:pPr>
    </w:p>
    <w:p w14:paraId="73945C02" w14:textId="00393BEB" w:rsidR="00146281" w:rsidRDefault="003D4940" w:rsidP="003D494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lastRenderedPageBreak/>
        <w:drawing>
          <wp:inline distT="0" distB="0" distL="0" distR="0" wp14:anchorId="1D992FAA" wp14:editId="4B65DDBC">
            <wp:extent cx="5912372" cy="7284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22165" cy="7296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D84A0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2. Вставьте недостающие слова.</w:t>
      </w:r>
    </w:p>
    <w:p w14:paraId="17E5D800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_________________________________труда работников физкультурно­</w:t>
      </w:r>
    </w:p>
    <w:p w14:paraId="679C44CD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спортивной организации представляет собой способ упорядочения и на­</w:t>
      </w:r>
    </w:p>
    <w:p w14:paraId="71084D47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правления труда на достижение поставленной цели путем объединения ра­</w:t>
      </w:r>
    </w:p>
    <w:p w14:paraId="668990B4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ботников в определенную систему.</w:t>
      </w:r>
    </w:p>
    <w:p w14:paraId="46814998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________________________ труда представляет собой установление</w:t>
      </w:r>
    </w:p>
    <w:p w14:paraId="68F11DE3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меры затрат труда, необходимых для изготовления единицы продукции</w:t>
      </w:r>
    </w:p>
    <w:p w14:paraId="05148D39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или на выполнение заданного объема работы в определенных организаци­</w:t>
      </w:r>
    </w:p>
    <w:p w14:paraId="007A6B93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онно-технических условиях.</w:t>
      </w:r>
    </w:p>
    <w:p w14:paraId="737D8BCA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 труда есть</w:t>
      </w:r>
    </w:p>
    <w:p w14:paraId="3268B6BA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система конкретных мер в рамках распределительного механизма, с помо­</w:t>
      </w:r>
    </w:p>
    <w:p w14:paraId="7636C3A0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щью которой экономическая заинтересованность работников используется</w:t>
      </w:r>
    </w:p>
    <w:p w14:paraId="2DFBCAF6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для развития производства и повышения его эффективности.</w:t>
      </w:r>
    </w:p>
    <w:p w14:paraId="2FA60055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Заработная плата работников бюджетных физкультурно-спортивных</w:t>
      </w:r>
    </w:p>
    <w:p w14:paraId="0E6782DE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организаций рассчитывается на основе ______________________________</w:t>
      </w:r>
    </w:p>
    <w:p w14:paraId="341424CA" w14:textId="77777777" w:rsidR="003D4940" w:rsidRPr="003D4940" w:rsidRDefault="003D4940" w:rsidP="003D494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______________________________________________(ETC) по оплате труда</w:t>
      </w:r>
    </w:p>
    <w:p w14:paraId="2EBC4624" w14:textId="03D41E52" w:rsidR="003D4940" w:rsidRPr="009A2EBA" w:rsidRDefault="003D4940" w:rsidP="003D494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4940">
        <w:rPr>
          <w:rFonts w:ascii="Times New Roman" w:hAnsi="Times New Roman" w:cs="Times New Roman"/>
          <w:sz w:val="28"/>
          <w:szCs w:val="28"/>
          <w:lang w:eastAsia="ru-RU"/>
        </w:rPr>
        <w:t>работников организаций бюджетной сферы.</w:t>
      </w:r>
    </w:p>
    <w:sectPr w:rsidR="003D4940" w:rsidRPr="009A2EBA" w:rsidSect="00355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3D768F"/>
    <w:multiLevelType w:val="hybridMultilevel"/>
    <w:tmpl w:val="577A66DE"/>
    <w:lvl w:ilvl="0" w:tplc="8D14B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F25488"/>
    <w:multiLevelType w:val="hybridMultilevel"/>
    <w:tmpl w:val="41BC3F40"/>
    <w:lvl w:ilvl="0" w:tplc="7B6C6D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5C90327"/>
    <w:multiLevelType w:val="hybridMultilevel"/>
    <w:tmpl w:val="6A34CC7E"/>
    <w:lvl w:ilvl="0" w:tplc="65ACE8FA">
      <w:start w:val="1"/>
      <w:numFmt w:val="decimal"/>
      <w:lvlText w:val="%1."/>
      <w:lvlJc w:val="left"/>
      <w:pPr>
        <w:ind w:left="121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8"/>
  </w:num>
  <w:num w:numId="4">
    <w:abstractNumId w:val="15"/>
  </w:num>
  <w:num w:numId="5">
    <w:abstractNumId w:val="17"/>
  </w:num>
  <w:num w:numId="6">
    <w:abstractNumId w:val="2"/>
  </w:num>
  <w:num w:numId="7">
    <w:abstractNumId w:val="14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6"/>
  </w:num>
  <w:num w:numId="14">
    <w:abstractNumId w:val="12"/>
  </w:num>
  <w:num w:numId="15">
    <w:abstractNumId w:val="8"/>
  </w:num>
  <w:num w:numId="16">
    <w:abstractNumId w:val="13"/>
  </w:num>
  <w:num w:numId="17">
    <w:abstractNumId w:val="16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C20"/>
    <w:rsid w:val="00023DAE"/>
    <w:rsid w:val="000666F3"/>
    <w:rsid w:val="000B000A"/>
    <w:rsid w:val="00146281"/>
    <w:rsid w:val="001F0368"/>
    <w:rsid w:val="0027578A"/>
    <w:rsid w:val="003524E1"/>
    <w:rsid w:val="00355FD2"/>
    <w:rsid w:val="003D4940"/>
    <w:rsid w:val="003F0D94"/>
    <w:rsid w:val="00503332"/>
    <w:rsid w:val="00526D5F"/>
    <w:rsid w:val="00530234"/>
    <w:rsid w:val="005C7859"/>
    <w:rsid w:val="005D6E39"/>
    <w:rsid w:val="005E079C"/>
    <w:rsid w:val="00604840"/>
    <w:rsid w:val="00673D48"/>
    <w:rsid w:val="00762994"/>
    <w:rsid w:val="00770F23"/>
    <w:rsid w:val="007711F4"/>
    <w:rsid w:val="008A7765"/>
    <w:rsid w:val="009A2EBA"/>
    <w:rsid w:val="009B275D"/>
    <w:rsid w:val="009D5B9D"/>
    <w:rsid w:val="00A33058"/>
    <w:rsid w:val="00A34A5B"/>
    <w:rsid w:val="00A362AF"/>
    <w:rsid w:val="00A720C1"/>
    <w:rsid w:val="00B10970"/>
    <w:rsid w:val="00B75D26"/>
    <w:rsid w:val="00BD09FB"/>
    <w:rsid w:val="00C00657"/>
    <w:rsid w:val="00C7710D"/>
    <w:rsid w:val="00CE48C7"/>
    <w:rsid w:val="00D21BC5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99ED0"/>
  <w15:docId w15:val="{D99C98D7-0CF0-4E26-807C-DE772108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B00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nhideWhenUsed/>
    <w:rsid w:val="00673D48"/>
    <w:pPr>
      <w:autoSpaceDE w:val="0"/>
      <w:autoSpaceDN w:val="0"/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73D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73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Sergej Melnikov</dc:creator>
  <cp:lastModifiedBy>User</cp:lastModifiedBy>
  <cp:revision>11</cp:revision>
  <dcterms:created xsi:type="dcterms:W3CDTF">2017-11-28T16:13:00Z</dcterms:created>
  <dcterms:modified xsi:type="dcterms:W3CDTF">2020-03-25T17:53:00Z</dcterms:modified>
</cp:coreProperties>
</file>